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Default Extension="ttf" ContentType="application/x-font-ttf"/>
  <Default Extension="otf" ContentType="application/x-font-ttf"/>
  <Default Extension="eot" ContentType="application/x-font-tt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800"/>
        <w:gridCol w:w="2600"/>
        <w:gridCol w:w="200"/>
        <w:gridCol w:w="400"/>
        <w:gridCol w:w="1400"/>
        <w:gridCol w:w="400"/>
        <w:gridCol w:w="200"/>
        <w:gridCol w:w="160"/>
        <w:gridCol w:w="200"/>
        <w:gridCol w:w="240"/>
        <w:gridCol w:w="200"/>
        <w:gridCol w:w="2500"/>
        <w:gridCol w:w="580"/>
        <w:gridCol w:w="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12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0" cy="508000"/>
                  <wp:effectExtent l="0" t="0" r="0" b="0"/>
                  <wp:wrapNone/>
                  <wp:docPr id="671365666" name="Picture">
</wp:docPr>
                  <a:graphic>
                    <a:graphicData uri="http://schemas.openxmlformats.org/drawingml/2006/picture">
                      <pic:pic>
                        <pic:nvPicPr>
                          <pic:cNvPr id="671365666" name="Picture"/>
                          <pic:cNvPicPr/>
                        </pic:nvPicPr>
                        <pic:blipFill>
                          <a:blip r:embed="img_0_0_0.jpg"/>
                          <a:srcRect/>
                          <a:stretch>
                            <a:fillRect l="1250" t="0" r="1250" b="0"/>
                          </a:stretch>
                        </pic:blipFill>
                        <pic:spPr>
                          <a:xfrm rot="0">
                            <a:off x="0" y="0"/>
                            <a:ext cx="508000" cy="5080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8px"/>
              <w:ind/>
            </w:pPr>
            <w:r>
              <w:rPr>
                <w:rFonts w:ascii="Arial" w:hAnsi="Arial" w:eastAsia="Arial" w:cs="Arial"/>
              </w:rPr>
              <w:t xml:space="preserve">KALV1_01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12px"/>
              <w:ind w:left="200"/>
            </w:pPr>
            <w:r>
              <w:rPr>
                <w:rFonts w:ascii="Arial" w:hAnsi="Arial" w:eastAsia="Arial" w:cs="Arial"/>
                <w:b w:val="true"/>
              </w:rPr>
              <w:t xml:space="preserve">Občina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8px"/>
              <w:ind/>
            </w:pPr>
            <w:r>
              <w:rPr>
                <w:rFonts w:ascii="Arial" w:hAnsi="Arial" w:eastAsia="Arial" w:cs="Arial"/>
              </w:rPr>
              <w:t xml:space="preserve">Izpisano: 03.11.2022 07:20:40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12px"/>
              <w:ind w:left="200"/>
            </w:pPr>
            <w:r>
              <w:rPr>
                <w:rFonts w:ascii="Arial" w:hAnsi="Arial" w:eastAsia="Arial" w:cs="Arial"/>
              </w:rPr>
              <w:t xml:space="preserve">Občinska volilna komisija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8px"/>
              <w:ind/>
            </w:pPr>
            <w:r>
              <w:rPr>
                <w:rFonts w:ascii="Arial" w:hAnsi="Arial" w:eastAsia="Arial" w:cs="Arial"/>
              </w:rPr>
              <w:t xml:space="preserve">Stran: 1 od 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1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Številka: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Datum: 03.11.2022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Volitve župana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itle 14px"/>
              <w:ind/>
              <w:jc w:val="center"/>
            </w:pPr>
            <w:r>
              <w:rPr>
                <w:rFonts w:ascii="Arial" w:hAnsi="Arial" w:eastAsia="Arial" w:cs="Arial"/>
                <w:b w:val="true"/>
              </w:rPr>
              <w:t xml:space="preserve">Kandidati za župana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Bold Header 12px"/>
              <w:ind/>
              <w:spacing w:lineRule="auto" w:line="240" w:after="0" w:before="0"/>
            </w:pPr>
            <w:r>
              <w:rPr>
                <w:rFonts w:ascii="Arial" w:hAnsi="Arial" w:eastAsia="Arial" w:cs="Arial"/>
              </w:rPr>
              <w:t xml:space="preserve">Vrstni red: IZŽREBANI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 kandidata: 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Izžrebana številka kandidata: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Predlagatelj: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SOCIALNI DEMOKRATI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Kandidat: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Zoran Poznič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 rojstva: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13.11.1959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Spol: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Trg svobode 34, Trbovlje</w:t>
              <w:br/>
              <w:t xml:space="preserve">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3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5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 ali znanstveni 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AKADEMSKI KIPAR, MAGISTER VIDEA IN NOVIH MEDIJEV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Delo, ki ga opravlja: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SAMOSTOJNI PODJETNIK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 kandidata: 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Izžrebana številka kandidata: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Predlagatelj: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NOVA SLOVENIJA - KRŠČANSKI DEMOKRATI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Kandidat: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Drago Kočar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 rojstva: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26.05.1977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Spol: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Ulica španskih borcev 9, Trbovlje</w:t>
              <w:br/>
              <w:t xml:space="preserve">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3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 ali znanstveni 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DOKTOR ZNANOSTI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Delo, ki ga opravlja: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VISOKOŠOLJSKI UČITELJ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 kandidata: 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Izžrebana številka kandidata: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Predlagatelj: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LISTA DNK TRBOVELJ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Kandidat: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Jože Pustoslemšek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 rojstva: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19.10.1969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Spol: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Gabrsko 18</w:t>
              <w:br/>
              <w:t xml:space="preserve">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3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 ali znanstveni 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MAGISTER POSLOVNIH VED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Delo, ki ga opravlja: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SEKRETAR, MOP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Footer"/>
              <w:ind/>
            </w:pPr>
            <w:r>
              <w:rPr>
                <w:rFonts w:ascii="Arial" w:hAnsi="Arial" w:eastAsia="Arial" w:cs="Arial"/>
              </w:rPr>
              <w:t xml:space="preserve">Občinska volilna komisija Občine Trbovlje, Mestni trg 4, Trbovlje, 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Footer"/>
              <w:ind/>
            </w:pPr>
            <w:r>
              <w:rPr>
                <w:rFonts w:ascii="Arial" w:hAnsi="Arial" w:eastAsia="Arial" w:cs="Arial"/>
              </w:rPr>
              <w:t xml:space="preserve">e-mail: obcina.trbovlje@trbovlje.si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800"/>
        <w:gridCol w:w="2600"/>
        <w:gridCol w:w="200"/>
        <w:gridCol w:w="1800"/>
        <w:gridCol w:w="400"/>
        <w:gridCol w:w="360"/>
        <w:gridCol w:w="200"/>
        <w:gridCol w:w="240"/>
        <w:gridCol w:w="200"/>
        <w:gridCol w:w="2500"/>
        <w:gridCol w:w="6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12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spacing w:lineRule="auto" w:line="240" w:after="0" w:before="0"/>
            </w:pPr>
            <w:r>
              <w:rPr/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000" cy="508000"/>
                  <wp:effectExtent l="0" t="0" r="0" b="0"/>
                  <wp:wrapNone/>
                  <wp:docPr id="1132781481" name="Picture">
</wp:docPr>
                  <a:graphic>
                    <a:graphicData uri="http://schemas.openxmlformats.org/drawingml/2006/picture">
                      <pic:pic>
                        <pic:nvPicPr>
                          <pic:cNvPr id="1132781481" name="Picture"/>
                          <pic:cNvPicPr/>
                        </pic:nvPicPr>
                        <pic:blipFill>
                          <a:blip r:embed="img_0_1_0.jpg"/>
                          <a:srcRect/>
                          <a:stretch>
                            <a:fillRect l="1250" t="0" r="1250" b="0"/>
                          </a:stretch>
                        </pic:blipFill>
                        <pic:spPr>
                          <a:xfrm rot="0">
                            <a:off x="0" y="0"/>
                            <a:ext cx="508000" cy="5080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8px"/>
              <w:ind/>
            </w:pPr>
            <w:r>
              <w:rPr>
                <w:rFonts w:ascii="Arial" w:hAnsi="Arial" w:eastAsia="Arial" w:cs="Arial"/>
              </w:rPr>
              <w:t xml:space="preserve">KALV1_01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12px"/>
              <w:ind w:left="200"/>
            </w:pPr>
            <w:r>
              <w:rPr>
                <w:rFonts w:ascii="Arial" w:hAnsi="Arial" w:eastAsia="Arial" w:cs="Arial"/>
                <w:b w:val="true"/>
              </w:rPr>
              <w:t xml:space="preserve">Občina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8px"/>
              <w:ind/>
            </w:pPr>
            <w:r>
              <w:rPr>
                <w:rFonts w:ascii="Arial" w:hAnsi="Arial" w:eastAsia="Arial" w:cs="Arial"/>
              </w:rPr>
              <w:t xml:space="preserve">Izpisano: 03.11.2022 07:20:40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12px"/>
              <w:ind w:left="200"/>
            </w:pPr>
            <w:r>
              <w:rPr>
                <w:rFonts w:ascii="Arial" w:hAnsi="Arial" w:eastAsia="Arial" w:cs="Arial"/>
              </w:rPr>
              <w:t xml:space="preserve">Občinska volilna komisija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8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Header 8px"/>
              <w:ind/>
            </w:pPr>
            <w:r>
              <w:rPr>
                <w:rFonts w:ascii="Arial" w:hAnsi="Arial" w:eastAsia="Arial" w:cs="Arial"/>
              </w:rPr>
              <w:t xml:space="preserve">Stran: 2 od 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12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 kandidata: 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Izžrebana številka kandidata: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Predlagatelj: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LEVICA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Kandidat: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Primož Siter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 rojstva: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18.08.1979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Spol: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Vodenska cesta 23, Trbovlje</w:t>
              <w:br/>
              <w:t xml:space="preserve">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3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 ali znanstveni 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EKONOMSKI TEHNIK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Delo, ki ga opravlja: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NI PODATKA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 kandidata: 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Izžrebana številka kandidata: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Predlagatelj: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SLOVENSKA DEMOKRATSKA STRANKA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Kandidat: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Patricija Gorenc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 rojstva: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19.08.1984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Spol: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Ž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Opekarna 2A, Trbovlje</w:t>
              <w:br/>
              <w:t xml:space="preserve">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3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 ali znanstveni 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MAGISTRICA MANAGEMENTA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Delo, ki ga opravlja: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 SODELAVEC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Številka kandidata: 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Izžrebana številka kandidata: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Predlagatelj: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GIBANJE SVOBODA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Kandidat: 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Dejan Debelić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Datum rojstva: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14.10.1978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  <w:jc w:val="right"/>
            </w:pPr>
            <w:r>
              <w:rPr>
                <w:rFonts w:ascii="Arial" w:hAnsi="Arial" w:eastAsia="Arial" w:cs="Arial"/>
              </w:rPr>
              <w:t xml:space="preserve">Spol: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Bevško 2, Trbovlje</w:t>
              <w:br/>
              <w:t xml:space="preserve">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3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Strokovni ali znanstveni naslov: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GOSTINSKI TEHNIK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Delo, ki ga opravlja: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dy"/>
              <w:ind/>
            </w:pPr>
            <w:r>
              <w:rPr>
                <w:rFonts w:ascii="Arial" w:hAnsi="Arial" w:eastAsia="Arial" w:cs="Arial"/>
              </w:rPr>
              <w:t xml:space="preserve">DIREKTOR PODJETJA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4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Footer"/>
              <w:ind/>
            </w:pPr>
            <w:r>
              <w:rPr>
                <w:rFonts w:ascii="Arial" w:hAnsi="Arial" w:eastAsia="Arial" w:cs="Arial"/>
              </w:rPr>
              <w:t xml:space="preserve">Občinska volilna komisija Občine Trbovlje, Mestni trg 4, Trbovlje, 1420 Trbovlje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atLeas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Footer"/>
              <w:ind/>
            </w:pPr>
            <w:r>
              <w:rPr>
                <w:rFonts w:ascii="Arial" w:hAnsi="Arial" w:eastAsia="Arial" w:cs="Arial"/>
              </w:rPr>
              <w:t xml:space="preserve">e-mail: obcina.trbovlje@trbovlje.si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700" w:right="700" w:bottom="340" w:left="1300" w:header="0" w:footer="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</w:fonts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Arial">
    <w:name w:val="Arial"/>
    <w:qFormat/>
    <w:pPr>
      <w:ind/>
    </w:pPr>
    <w:rPr>
      <w:rFonts w:ascii="Arial" w:hAnsi="Arial" w:eastAsia="Arial" w:cs="Arial"/>
      <w:color w:val="000000"/>
      <w:sz w:val="20"/>
    </w:rPr>
  </w:style>
  <w:style w:type="paragraph" w:styleId="Header 12px">
    <w:name w:val="Header 12px"/>
    <w:qFormat/>
    <w:basedOn w:val="Arial"/>
    <w:pPr>
      <w:ind/>
      <w:jc w:val="left"/>
    </w:pPr>
    <w:rPr>
      <w:rFonts w:ascii="Arial" w:hAnsi="Arial" w:eastAsia="Arial" w:cs="Arial"/>
      <w:color w:val="B8B8B8"/>
      <w:sz w:val="24"/>
    </w:rPr>
  </w:style>
  <w:style w:type="paragraph" w:styleId="Header 8px">
    <w:name w:val="Header 8px"/>
    <w:qFormat/>
    <w:basedOn w:val="Arial"/>
    <w:pPr>
      <w:ind/>
      <w:jc w:val="right"/>
    </w:pPr>
    <w:rPr>
      <w:rFonts w:ascii="Arial" w:hAnsi="Arial" w:eastAsia="Arial" w:cs="Arial"/>
      <w:color w:val="B8B8B8"/>
      <w:sz w:val="16"/>
    </w:rPr>
  </w:style>
  <w:style w:type="paragraph" w:styleId="Body">
    <w:name w:val="Body"/>
    <w:qFormat/>
    <w:pPr>
      <w:ind/>
    </w:pPr>
    <w:rPr>
      <w:rFonts w:ascii="Arial" w:hAnsi="Arial" w:eastAsia="Arial" w:cs="Arial"/>
      <w:color w:val="000000"/>
      <w:sz w:val="24"/>
    </w:rPr>
  </w:style>
  <w:style w:type="paragraph" w:styleId="Title 14px">
    <w:name w:val="Title 14px"/>
    <w:qFormat/>
    <w:pPr>
      <w:ind/>
    </w:pPr>
    <w:rPr>
      <w:rFonts w:ascii="Arial" w:hAnsi="Arial" w:eastAsia="Arial" w:cs="Arial"/>
      <w:color w:val="000000"/>
      <w:sz w:val="28"/>
    </w:rPr>
  </w:style>
  <w:style w:type="paragraph" w:styleId="Bold Header 12px">
    <w:name w:val="Bold Header 12px"/>
    <w:qFormat/>
    <w:pPr>
      <w:ind/>
    </w:pPr>
    <w:rPr>
      <w:rFonts w:ascii="Arial" w:hAnsi="Arial" w:eastAsia="Arial" w:cs="Arial"/>
      <w:color w:val="000000"/>
      <w:sz w:val="24"/>
      <w:b w:val="true"/>
    </w:rPr>
  </w:style>
  <w:style w:type="paragraph" w:styleId="Footer">
    <w:name w:val="Footer"/>
    <w:qFormat/>
    <w:basedOn w:val="Arial"/>
    <w:pPr>
      <w:ind/>
      <w:jc w:val="center"/>
    </w:pPr>
    <w:rPr>
      <w:rFonts w:ascii="Arial" w:hAnsi="Arial" w:eastAsia="Arial" w:cs="Arial"/>
      <w:color w:val="B8B8B8"/>
      <w:sz w:val="22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rId3" Type="http://schemas.openxmlformats.org/officeDocument/2006/relationships/fontTable" Target="fontTable.xml"/>
 <Relationship Id="img_0_0_0.jpg" Type="http://schemas.openxmlformats.org/officeDocument/2006/relationships/image" Target="media/img_0_0_0.jpg"/>
 <Relationship Id="img_0_1_0.jpg" Type="http://schemas.openxmlformats.org/officeDocument/2006/relationships/image" Target="media/img_0_1_0.jpg"/>
</Relationships>

</file>

<file path=word/_rels/fontTable.xml.rels><?xml version="1.0" encoding="UTF-8" standalone="yes"?>
<Relationships xmlns="http://schemas.openxmlformats.org/package/2006/relationships">
</Relationships>

</file>

<file path=docProps/app.xml><?xml version="1.0" encoding="utf-8"?>
<Properties xmlns="http://schemas.openxmlformats.org/officeDocument/2006/extended-properties">
  <Application>JasperReports Library version 6.17.0-6d93193241dd8cc42629e188b94f9e0bc5722efd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